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Default="00E14DB3" w:rsidP="00B64A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EB">
        <w:rPr>
          <w:rFonts w:ascii="Times New Roman" w:hAnsi="Times New Roman" w:cs="Times New Roman"/>
          <w:b/>
          <w:sz w:val="24"/>
          <w:szCs w:val="24"/>
        </w:rPr>
        <w:t>202</w:t>
      </w:r>
      <w:r w:rsidR="00027B0B" w:rsidRPr="00B64AEB">
        <w:rPr>
          <w:rFonts w:ascii="Times New Roman" w:hAnsi="Times New Roman" w:cs="Times New Roman"/>
          <w:b/>
          <w:sz w:val="24"/>
          <w:szCs w:val="24"/>
        </w:rPr>
        <w:t>4</w:t>
      </w:r>
      <w:r w:rsidRPr="00B64AEB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9B18D1" w:rsidRPr="00B64AEB">
        <w:rPr>
          <w:rFonts w:ascii="Times New Roman" w:hAnsi="Times New Roman" w:cs="Times New Roman"/>
          <w:b/>
          <w:sz w:val="24"/>
          <w:szCs w:val="24"/>
        </w:rPr>
        <w:t>KASIM</w:t>
      </w:r>
      <w:r w:rsidRPr="00B64AEB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B64AEB" w:rsidRPr="00B64AEB" w:rsidRDefault="00B64AEB" w:rsidP="00B64A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0B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5302 Sayılı İl Özel İdaresi Kanunu’nun 10</w:t>
      </w:r>
      <w:proofErr w:type="gramStart"/>
      <w:r w:rsidRPr="00B64AEB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44. ve 45. maddeleri gereğince hazırlanan 2025 Mali Yılı İl Özel İdaresi Bütçe Tasarısının “Plan ve Bütçe Komisyonuna” havalesine</w:t>
      </w:r>
      <w:r w:rsidR="00AD5631" w:rsidRPr="00B64AEB">
        <w:rPr>
          <w:rFonts w:ascii="Times New Roman" w:hAnsi="Times New Roman" w:cs="Times New Roman"/>
          <w:bCs/>
          <w:sz w:val="24"/>
          <w:szCs w:val="24"/>
        </w:rPr>
        <w:t>,</w:t>
      </w:r>
    </w:p>
    <w:p w:rsidR="00606900" w:rsidRPr="00B64AEB" w:rsidRDefault="00606900" w:rsidP="00B64AEB">
      <w:pPr>
        <w:pStyle w:val="ListeParagraf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06900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Yazıkonak Mahallesinde üzerinde Şehit Vedat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Kılıçarslan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İlkokulu bulunan 174 ada 1 nolu parselde kayıtlı taşınmaz imar uygulaması sonrası 174 ada 8 nolu parsel olarak düzenlendiğinden tahsisin güncellenmesi yönünde hazırlanan “İmar ve Bayındırlık Komisyonu” inceleme raporunun onaylanması</w:t>
      </w:r>
      <w:r w:rsidR="00AD5631" w:rsidRPr="00B64AEB">
        <w:rPr>
          <w:rFonts w:ascii="Times New Roman" w:hAnsi="Times New Roman" w:cs="Times New Roman"/>
          <w:sz w:val="24"/>
          <w:szCs w:val="24"/>
        </w:rPr>
        <w:t>,</w:t>
      </w:r>
    </w:p>
    <w:p w:rsidR="00AD5631" w:rsidRPr="00B64AEB" w:rsidRDefault="00AD5631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06900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İli Merkez İlçe Gölköy,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Beydalı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Işıkyolu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Nekerek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(Bağlarca),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Gözebaşı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Konakalmaz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Yolçatı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Köyleri, Sivrice İlçesi Gözeli Köyü ve Kovancılar İlçesi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Taşören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afetzede yerleşim alanları işi için hazırlanmış Uygulama İmar Planı ve Nazım İmar </w:t>
      </w:r>
      <w:r w:rsidR="00B64AEB" w:rsidRPr="00B64AEB">
        <w:rPr>
          <w:rFonts w:ascii="Times New Roman" w:hAnsi="Times New Roman" w:cs="Times New Roman"/>
          <w:bCs/>
          <w:sz w:val="24"/>
          <w:szCs w:val="24"/>
        </w:rPr>
        <w:t>Planlarının onaylanması</w:t>
      </w:r>
      <w:r w:rsidRPr="00B64AEB">
        <w:rPr>
          <w:rFonts w:ascii="Times New Roman" w:hAnsi="Times New Roman" w:cs="Times New Roman"/>
          <w:bCs/>
          <w:sz w:val="24"/>
          <w:szCs w:val="24"/>
        </w:rPr>
        <w:t xml:space="preserve"> yönünde hazırlanan “İmar ve Bayındırlık Komisyonu” inceleme raporunun onaylanması</w:t>
      </w:r>
      <w:r w:rsidR="00AD5631" w:rsidRPr="00B64AEB">
        <w:rPr>
          <w:rFonts w:ascii="Times New Roman" w:hAnsi="Times New Roman" w:cs="Times New Roman"/>
          <w:sz w:val="24"/>
          <w:szCs w:val="24"/>
        </w:rPr>
        <w:t>,</w:t>
      </w:r>
    </w:p>
    <w:p w:rsidR="00A9145E" w:rsidRPr="00B64AEB" w:rsidRDefault="00A9145E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9145E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Keban İlçesi Çalık Köyü 119 ada 5 nolu parsel üzerinde ticaret amaçlı tesis işi için hazırlanmış Uygulama İmar Planı ve Nazım İmar Planlarının onaylanması yönünde hazırlanan “İmar ve Bayındırlık Komisyonu” inceleme raporunun onaylanması</w:t>
      </w:r>
      <w:r w:rsidR="00A9145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A9145E" w:rsidRPr="00B64AEB" w:rsidRDefault="00A9145E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9145E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Kovancılar İlçesi Kavak Köyü 108 Ada 80 Parsel üzerinde Güneş Enerjisi Santrali (GES) işi için çizdirilmiş 1/1000 Uygulama İmar Planı ve 1/5000 Nazım İmar Planlarının onaylanması yönünde hazırlanan “İmar ve Bayındırlık Komisyonu” inceleme raporunun onaylanması</w:t>
      </w:r>
      <w:r w:rsidR="00A9145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A9145E" w:rsidRPr="00B64AEB" w:rsidRDefault="00A9145E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145E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Merkez ilçe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Pulutlu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133 Ada 3 Parsel üzerinde Güneş Enerjisi Santrali (GES)  işi için çizdirilmiş 1/1000 Uygulama İmar Planı ve 1/5000 Nazım İmar Planlarının onaylanması yönünde hazırlanan “İmar ve Bayındırlık Komisyonu” inceleme raporunun onaylanması</w:t>
      </w:r>
      <w:r w:rsidR="00A9145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A9145E" w:rsidRPr="00B64AEB" w:rsidRDefault="00A9145E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Kovancılar İlçesi Kavak Köyü 109 Ada 33-34 Parsel üzerinde Güneş Enerjisi Santrali (GES)  işi için çizdirilmiş 1/1000 Uygulama İmar Planı ve 1/5000 Nazım İmar Planlarının onaylanması yönünde hazırlanan “İmar ve Bayındırlık Komisyonu” inceleme raporunun onaylanması</w:t>
      </w:r>
      <w:r w:rsidR="00A9145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Norm Kadro İlke ve Standartlarına Dair Yönetmelik çerçevesinde hazırlanan (II) Sayılı Boş Kadro Değişikliği Cetvelinin onaylanması yönünde hazırlanan “Plan ve Bütçe Komisyonu” inceleme raporunun onaylanması</w:t>
      </w:r>
      <w:r w:rsidR="0027010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Merkez İlçe İl Genel Meclisi Üyesi Yavuz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DOĞDU’nun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izinli sayılması</w:t>
      </w:r>
      <w:r w:rsidR="00127908" w:rsidRPr="00B64AEB">
        <w:rPr>
          <w:rFonts w:ascii="Times New Roman" w:hAnsi="Times New Roman" w:cs="Times New Roman"/>
          <w:sz w:val="24"/>
          <w:szCs w:val="24"/>
        </w:rPr>
        <w:t>.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Hankendi Belediyesinden İdaremize devredilen 184 ada 8 nolu parselde kayıtlı tapu arsa niteliğinde olan 307,27 m2 taşınmaz üzerindeki beş (5) adet </w:t>
      </w:r>
      <w:r w:rsidR="00B64AEB" w:rsidRPr="00B64AEB">
        <w:rPr>
          <w:rFonts w:ascii="Times New Roman" w:hAnsi="Times New Roman" w:cs="Times New Roman"/>
          <w:bCs/>
          <w:sz w:val="24"/>
          <w:szCs w:val="24"/>
        </w:rPr>
        <w:t>dükkânın</w:t>
      </w:r>
      <w:r w:rsidRPr="00B64AEB">
        <w:rPr>
          <w:rFonts w:ascii="Times New Roman" w:hAnsi="Times New Roman" w:cs="Times New Roman"/>
          <w:bCs/>
          <w:sz w:val="24"/>
          <w:szCs w:val="24"/>
        </w:rPr>
        <w:t xml:space="preserve"> satışı yönünde hazırlanan “Plan ve Bütçe Komisyonu” inceleme raporunun onaylanması</w:t>
      </w:r>
      <w:r w:rsidR="0027010E" w:rsidRPr="00B64AEB">
        <w:rPr>
          <w:rFonts w:ascii="Times New Roman" w:hAnsi="Times New Roman" w:cs="Times New Roman"/>
          <w:sz w:val="24"/>
          <w:szCs w:val="24"/>
        </w:rPr>
        <w:t>.</w:t>
      </w:r>
      <w:r w:rsidR="00127908" w:rsidRPr="00B64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İmar ve Kentsel İyileştirme Müdürlüğüne bağlı Harput Kazı Başkanlığı biriminin Kültür ve Sosyal İşler devredilmesi nedeni ile 2024 mali yılı bütçesinin, ilgili müdürlüğe </w:t>
      </w:r>
      <w:r w:rsidRPr="00B64AEB">
        <w:rPr>
          <w:rFonts w:ascii="Times New Roman" w:hAnsi="Times New Roman" w:cs="Times New Roman"/>
          <w:bCs/>
          <w:sz w:val="24"/>
          <w:szCs w:val="24"/>
        </w:rPr>
        <w:lastRenderedPageBreak/>
        <w:t>aktarılması ile ilgili hazırlanan “Plan ve Bütçe Komisyonu” inceleme raporunun onaylanması</w:t>
      </w:r>
      <w:r w:rsidR="0027010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Norm Kadro İlke ve Standartlarına Dair Yönetmelik çerçevesinde hazırlanan (I) Sayılı Boş Kadro Değişikliği Cetvelinin onaylanması yönünde hazırlanan “Plan ve Bütçe Komisyonu” inceleme raporunun onaylanması</w:t>
      </w:r>
      <w:r w:rsidR="0027010E" w:rsidRPr="00B64AEB">
        <w:rPr>
          <w:rFonts w:ascii="Times New Roman" w:hAnsi="Times New Roman" w:cs="Times New Roman"/>
          <w:sz w:val="24"/>
          <w:szCs w:val="24"/>
        </w:rPr>
        <w:t>.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Norm Kadro İlke ve Standartlarına Dair Yönetmelik çerçevesinde hazırlanan (I) Sayılı Boş Kadro Değişikliği Cetvelinin onaylanması yönünde hazırlanan “Plan ve Bütçe Komisyonu” inceleme raporunun onaylanması</w:t>
      </w:r>
      <w:r w:rsidR="00131178" w:rsidRPr="00B64AEB">
        <w:rPr>
          <w:rFonts w:ascii="Times New Roman" w:hAnsi="Times New Roman" w:cs="Times New Roman"/>
          <w:sz w:val="24"/>
          <w:szCs w:val="24"/>
        </w:rPr>
        <w:t>.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sz w:val="24"/>
          <w:szCs w:val="24"/>
        </w:rPr>
        <w:t xml:space="preserve">Alacakaya </w:t>
      </w:r>
      <w:r w:rsidRPr="00B64AEB">
        <w:rPr>
          <w:rFonts w:ascii="Times New Roman" w:hAnsi="Times New Roman" w:cs="Times New Roman"/>
          <w:bCs/>
          <w:sz w:val="24"/>
          <w:szCs w:val="24"/>
        </w:rPr>
        <w:t xml:space="preserve">İlçe İl Genel Meclisi Üyesi Abbas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YEĞEN’in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izinli sayılması</w:t>
      </w:r>
      <w:r w:rsidR="00806CAA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Elazığ İli Sivrice İlçesi Gözeli Köyünde atıl durumda bulunan Celal İLALDI ilköğretim okuluna yönelik nelerin yapılabileceği yönünde hazırlanan “Eğitim Kültür ve Sosyal Hizmetler Komisyonu” inceleme raporunun onaylanması</w:t>
      </w:r>
      <w:r w:rsidR="00806CAA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İli Maden İlçesi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Hanevleri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köyünde evlerden kaynaklı atık sular köy içerisinde akıtılmasına yönelik nelerin yapılabileceği yönünde hazırlanan “Çevre Sağlık Komisyonu” inceleme raporunun onaylanması</w:t>
      </w:r>
      <w:r w:rsidR="00D76972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ili Palu ilçesi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Baltaşı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103 Ada 41-43 Parseller üzerinde İmar Planı işi için hazırlanmış Uygulama İmar Planı ve Nazım İmar Planlarının onaylanması konusunun “İmar ve Bayındırlık Komisyonuna” havalesi</w:t>
      </w:r>
      <w:r w:rsidR="00D76972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Merkez ilçe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Yedigöze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Yolunun incelenmesi ile ilgili konunun  “Altyapı Hizmetleri Komisyonuna” havalesi</w:t>
      </w:r>
      <w:r w:rsidR="00806CAA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Merkez ilçe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Yedigöze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Kanalizasyon tesisine yönelik nelerin yapılabileceği yönünde hazırlanan “Çevre ve Sağlık Komisyonu” inceleme raporunun onaylanması</w:t>
      </w:r>
      <w:r w:rsidR="005F4130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Merkez İlçe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Salkaya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Köyünde bulunan tarım arazilerinin daha verimli kullanılması amacıyla nelerin yapılması konusunun ‘‘Tarım ve Hayvancılık Komisyonuna’’ havalesi</w:t>
      </w:r>
      <w:r w:rsidR="00D76972" w:rsidRPr="00B64A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Merkez İlçeye bağlı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Salkaya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Köyünde bulunan tarihi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mozaik’in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ilimiz turizmine kazandırılması amacıyla nelerin yapılması gerektiğinin araştırılması ile ilgili konunun “Turizm Komisyonuna”  havalesi</w:t>
      </w:r>
      <w:r w:rsidR="0027010E" w:rsidRPr="00B64AEB">
        <w:rPr>
          <w:rFonts w:ascii="Times New Roman" w:hAnsi="Times New Roman" w:cs="Times New Roman"/>
          <w:sz w:val="24"/>
          <w:szCs w:val="24"/>
        </w:rPr>
        <w:t>.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İli Ağın İlçesi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Beyelması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köyünde bulunan Küşne Kilisesinin İlimiz Turizmine kazandırılması amacıyla nelerin yapılabileceği yönünde hazırlanan “Turizm Komisyonu” inceleme raporunun onaylanması</w:t>
      </w:r>
      <w:r w:rsidR="00D76972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ili Maden İlçesi Gezin Köyünde yapımı tamamlanan ve yapımı devam eden </w:t>
      </w:r>
      <w:proofErr w:type="gramStart"/>
      <w:r w:rsidRPr="00B64AEB">
        <w:rPr>
          <w:rFonts w:ascii="Times New Roman" w:hAnsi="Times New Roman" w:cs="Times New Roman"/>
          <w:bCs/>
          <w:sz w:val="24"/>
          <w:szCs w:val="24"/>
        </w:rPr>
        <w:t>iskan</w:t>
      </w:r>
      <w:proofErr w:type="gram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evlerinin yol, su ve kanalizasyon ihtiyaçlarının karşılanması amacıyla nelerin yapılması gerektiğinin araştırılması ile ilgili konunun “ARGE Komisyonuna”  havalesi</w:t>
      </w:r>
      <w:r w:rsidR="00A9145E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CAA" w:rsidRPr="00B64AEB" w:rsidRDefault="005E5B85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İli Merkez İlçe Sürsürü Mahallesinde bulunan Vali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M.Lütfullah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Bilgin İlkokulunda çevre düzenlemesinin yapılması ile ilgili konunun “Eğitim Kültür ve Sosyal İşler Komisyonuna”  havalesi</w:t>
      </w:r>
      <w:r w:rsidR="00D76972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CAA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Merkez İlçeye bağlı ve üzüm üreticilerinin yoğun olduğu Hoş,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Kraç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ilami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>, Sedeftepe ve bölge köylerde üzüm üreticilerinin yaşamış olduğu tarımsal sıkıntıların yönünde hazırlanan “Tarım ve Hayvancılık Komisyonu” inceleme raporunun onaylanması</w:t>
      </w:r>
      <w:r w:rsidR="00D76972" w:rsidRPr="00B64AEB">
        <w:rPr>
          <w:rFonts w:ascii="Times New Roman" w:hAnsi="Times New Roman" w:cs="Times New Roman"/>
          <w:sz w:val="24"/>
          <w:szCs w:val="24"/>
        </w:rPr>
        <w:t>,</w:t>
      </w:r>
    </w:p>
    <w:p w:rsidR="00806CAA" w:rsidRPr="00B64AEB" w:rsidRDefault="00806CAA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Elazığ ili Merkez ilçe Körpe Köyü 56 Ada 1 Parsel üzerinde Köy Yerleşim Yeri işi için hazırlanmış Uygulama İmar Planı ve Nazım İmar Planlarının onaylanması konusunun “İmar ve Bayındırlık Komisyonuna” havalesi</w:t>
      </w:r>
      <w:r w:rsidR="00D76972" w:rsidRPr="00B64AEB">
        <w:rPr>
          <w:rFonts w:ascii="Times New Roman" w:hAnsi="Times New Roman" w:cs="Times New Roman"/>
          <w:sz w:val="24"/>
          <w:szCs w:val="24"/>
        </w:rPr>
        <w:t>,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Elazığ ili Maden İlçesi Tepecik Köyünde kanalizasyon şebekesinin bulunmaması ile ilgili konunun  “Çevre ve Sağlık Komisyonuna” havalesi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76972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Elazığ ili Merkez Akçakale Köyünde bulunan içme suyu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pompasıda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bulunan trafo aşırı bir şekilde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elekrik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tüketmesi sorununa yönünde hazırlanan “Köylere Yönelik Hizmetler Komisyonu” inceleme raporunun onaylanması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Maden İlçesi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Camiikebir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Mahallesi 607 Ada 1 Parselde kayıtlı 638,69m² alan üzerine kurulu Hizmet Binasının Maden Köylere Hizmet Götürme Birliğine Devri ile ilgili konunun  “Plan ve Bütçe Komisyonuna” havalesi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Maden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Yenibahçe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Yolunun incelenmesi ile ilgili konunun  “Köylere Yönelik Hizmetler Komisyonuna” havalesi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Kovancılar İlçesi Karaman Köyü Akpınar mezrası için, İçme Suyu Memba Tahsis ve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Tevzii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Komisyon Kararı alınması ile ilgili hazırlanan “Köylere Yönelik Hizmetler Komisyonu” inceleme raporunun onaylanması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sz w:val="24"/>
          <w:szCs w:val="24"/>
        </w:rPr>
        <w:t xml:space="preserve">Alacakaya </w:t>
      </w:r>
      <w:r w:rsidRPr="00B64AEB">
        <w:rPr>
          <w:rFonts w:ascii="Times New Roman" w:hAnsi="Times New Roman" w:cs="Times New Roman"/>
          <w:bCs/>
          <w:sz w:val="24"/>
          <w:szCs w:val="24"/>
        </w:rPr>
        <w:t xml:space="preserve">İlçe İl Genel Meclisi Üyesi Abbas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YEĞEN’in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izinli sayılması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Mekez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Salkaya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Karapınar Kaynağı için, İçme Suyu Memba Tahsis ve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Tevzii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Komisyon Kararı alınması ile ilgili hazırlanan “Köylere Yönelik Hizmetler Komisyonu” inceleme raporunun onaylanması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Mekez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Salkaya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Haticepınarı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Kaynağı için, İçme Suyu Memba Tahsis ve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Tevzii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Komisyon Kararı alınması ile ilgili hazırlanan “Köylere Yönelik Hizmetler Komisyonu” inceleme raporunun onaylanması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sz w:val="24"/>
          <w:szCs w:val="24"/>
        </w:rPr>
        <w:t>İl Özel İdaresi, 2025 Yılı Performans Programının Kabul edilmesi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sz w:val="24"/>
          <w:szCs w:val="24"/>
        </w:rPr>
        <w:t>Elazığ İl Özel İdaresi 2025 yılı Yatırım Programının kabul edilmesi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Karakoçan İlçesine bağlı Kızılca Köyü 323 nolu parsel üzerinde GES yapılması amacıyla hazırlanan Nazım İmar Planı ve Uygulama İmar Planı değişikliği konusunun “İmar ve Bayındırlık Komisyonuna” havalesi</w:t>
      </w:r>
      <w:r w:rsidRPr="00B64AEB">
        <w:rPr>
          <w:rFonts w:ascii="Times New Roman" w:hAnsi="Times New Roman" w:cs="Times New Roman"/>
          <w:bCs/>
          <w:sz w:val="24"/>
          <w:szCs w:val="24"/>
        </w:rPr>
        <w:t>,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Karakoçan İlçesine bağlı Kızılca Köyü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içmesuyu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tesisinin incelenmesi ile ilgili hazırlanan “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ARGe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Komisyonu” inceleme raporunun onaylanması</w:t>
      </w:r>
      <w:r w:rsidRPr="00B64AEB">
        <w:rPr>
          <w:rFonts w:ascii="Times New Roman" w:hAnsi="Times New Roman" w:cs="Times New Roman"/>
          <w:bCs/>
          <w:sz w:val="24"/>
          <w:szCs w:val="24"/>
        </w:rPr>
        <w:t>,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lastRenderedPageBreak/>
        <w:t>İl Özel İdaresi 2025 mali yılı bütçesinin kabulü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 xml:space="preserve">Maden İlçesi </w:t>
      </w:r>
      <w:proofErr w:type="spellStart"/>
      <w:r w:rsidRPr="00B64AEB">
        <w:rPr>
          <w:rFonts w:ascii="Times New Roman" w:hAnsi="Times New Roman" w:cs="Times New Roman"/>
          <w:bCs/>
          <w:sz w:val="24"/>
          <w:szCs w:val="24"/>
        </w:rPr>
        <w:t>Durmuştepe</w:t>
      </w:r>
      <w:proofErr w:type="spellEnd"/>
      <w:r w:rsidRPr="00B64AEB">
        <w:rPr>
          <w:rFonts w:ascii="Times New Roman" w:hAnsi="Times New Roman" w:cs="Times New Roman"/>
          <w:bCs/>
          <w:sz w:val="24"/>
          <w:szCs w:val="24"/>
        </w:rPr>
        <w:t xml:space="preserve"> Köyüne içme suyu için sondaj ve su deposu yapılması yönünde hazırlanan  ‘‘Altyapı Hizmetleri Komisyonu’’ raporunun onaylanması</w:t>
      </w:r>
      <w:r w:rsidR="005028D4" w:rsidRPr="00B6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8D4" w:rsidRPr="00B64AEB" w:rsidRDefault="005028D4" w:rsidP="00B64A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28D4" w:rsidRPr="00B64AEB" w:rsidRDefault="00B64AEB" w:rsidP="00B64AEB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bCs/>
          <w:sz w:val="24"/>
          <w:szCs w:val="24"/>
        </w:rPr>
        <w:t>Merkez ilçe Akçakale Köy yolunda bakım ve onarım yapılması yönünde hazırlanan  ‘‘Altyapı Hizmetleri Komisyonu’’ raporunun onaylanması</w:t>
      </w:r>
      <w:r w:rsidRPr="00B64AEB">
        <w:rPr>
          <w:rFonts w:ascii="Times New Roman" w:hAnsi="Times New Roman" w:cs="Times New Roman"/>
          <w:bCs/>
          <w:sz w:val="24"/>
          <w:szCs w:val="24"/>
        </w:rPr>
        <w:t>,</w:t>
      </w:r>
    </w:p>
    <w:p w:rsidR="00C346B2" w:rsidRPr="00B64AEB" w:rsidRDefault="00635548" w:rsidP="00B64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AEB">
        <w:rPr>
          <w:rFonts w:ascii="Times New Roman" w:hAnsi="Times New Roman" w:cs="Times New Roman"/>
          <w:sz w:val="24"/>
          <w:szCs w:val="24"/>
        </w:rPr>
        <w:t>Karar Verilmiştir.</w:t>
      </w:r>
    </w:p>
    <w:p w:rsidR="00D76972" w:rsidRPr="00B64AEB" w:rsidRDefault="00D76972" w:rsidP="00B64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6972" w:rsidRPr="00B64AEB" w:rsidRDefault="00D76972" w:rsidP="00B64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972" w:rsidRPr="00B64AEB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3208AA"/>
    <w:rsid w:val="003A525D"/>
    <w:rsid w:val="004C4880"/>
    <w:rsid w:val="005028D4"/>
    <w:rsid w:val="00566138"/>
    <w:rsid w:val="005B2389"/>
    <w:rsid w:val="005C01C5"/>
    <w:rsid w:val="005E5B85"/>
    <w:rsid w:val="005F4130"/>
    <w:rsid w:val="00606900"/>
    <w:rsid w:val="00635548"/>
    <w:rsid w:val="006724E5"/>
    <w:rsid w:val="0068554E"/>
    <w:rsid w:val="006E262D"/>
    <w:rsid w:val="00715E42"/>
    <w:rsid w:val="007671AF"/>
    <w:rsid w:val="00801345"/>
    <w:rsid w:val="00806CAA"/>
    <w:rsid w:val="00827F2B"/>
    <w:rsid w:val="00861747"/>
    <w:rsid w:val="009147C5"/>
    <w:rsid w:val="00926A8D"/>
    <w:rsid w:val="00953AB5"/>
    <w:rsid w:val="009770A8"/>
    <w:rsid w:val="009B18D1"/>
    <w:rsid w:val="00A43663"/>
    <w:rsid w:val="00A451AA"/>
    <w:rsid w:val="00A9145E"/>
    <w:rsid w:val="00AD5631"/>
    <w:rsid w:val="00AE6972"/>
    <w:rsid w:val="00B64AEB"/>
    <w:rsid w:val="00B73130"/>
    <w:rsid w:val="00BA1A08"/>
    <w:rsid w:val="00BB11CE"/>
    <w:rsid w:val="00C346B2"/>
    <w:rsid w:val="00C507CF"/>
    <w:rsid w:val="00D22AB3"/>
    <w:rsid w:val="00D73211"/>
    <w:rsid w:val="00D76972"/>
    <w:rsid w:val="00E14DB3"/>
    <w:rsid w:val="00EC4DAC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D46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2214-8FAE-4D6E-A5E7-608375E8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38</cp:revision>
  <dcterms:created xsi:type="dcterms:W3CDTF">2021-01-29T07:17:00Z</dcterms:created>
  <dcterms:modified xsi:type="dcterms:W3CDTF">2024-12-16T11:43:00Z</dcterms:modified>
</cp:coreProperties>
</file>